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58DA" w14:textId="660AA019" w:rsidR="00BE6E4D" w:rsidRPr="00A47859" w:rsidRDefault="00711E7D" w:rsidP="00BE6E4D">
      <w:pPr>
        <w:spacing w:line="260" w:lineRule="exact"/>
        <w:rPr>
          <w:rFonts w:ascii="Verdana" w:hAnsi="Verdana" w:cs="Times New Roman"/>
          <w:b/>
          <w:sz w:val="18"/>
          <w:szCs w:val="18"/>
        </w:rPr>
      </w:pPr>
      <w:r w:rsidRPr="00A47859">
        <w:rPr>
          <w:rFonts w:ascii="Verdana" w:hAnsi="Verdana" w:cs="Times New Roman"/>
          <w:b/>
          <w:sz w:val="18"/>
          <w:szCs w:val="18"/>
        </w:rPr>
        <w:t xml:space="preserve">Model verklaring bij uitgifte </w:t>
      </w:r>
      <w:r w:rsidR="002541E3" w:rsidRPr="00A47859">
        <w:rPr>
          <w:rFonts w:ascii="Verdana" w:hAnsi="Verdana" w:cs="Times New Roman"/>
          <w:b/>
          <w:sz w:val="18"/>
          <w:szCs w:val="18"/>
        </w:rPr>
        <w:t>Netto-</w:t>
      </w:r>
      <w:r w:rsidRPr="00A47859">
        <w:rPr>
          <w:rFonts w:ascii="Verdana" w:hAnsi="Verdana" w:cs="Times New Roman"/>
          <w:b/>
          <w:sz w:val="18"/>
          <w:szCs w:val="18"/>
        </w:rPr>
        <w:t>vouchers onder bestuursbesluit 28 april 2020 SGR</w:t>
      </w:r>
      <w:r w:rsidRPr="00A47859">
        <w:rPr>
          <w:rFonts w:ascii="Verdana" w:hAnsi="Verdana" w:cs="Times New Roman"/>
          <w:b/>
          <w:sz w:val="18"/>
          <w:szCs w:val="18"/>
        </w:rPr>
        <w:br/>
      </w:r>
    </w:p>
    <w:p w14:paraId="07BEFA7C" w14:textId="77777777" w:rsidR="00BE6E4D" w:rsidRPr="00A47859" w:rsidRDefault="00BE6E4D" w:rsidP="00BE6E4D">
      <w:pPr>
        <w:spacing w:line="260" w:lineRule="exact"/>
        <w:rPr>
          <w:rFonts w:ascii="Verdana" w:hAnsi="Verdana" w:cs="Times New Roman"/>
          <w:sz w:val="20"/>
          <w:szCs w:val="20"/>
        </w:rPr>
      </w:pPr>
    </w:p>
    <w:p w14:paraId="4E4CF00A" w14:textId="21A666B5" w:rsidR="00C901B3" w:rsidRPr="00A47859" w:rsidRDefault="00C901B3" w:rsidP="00BE6E4D">
      <w:pPr>
        <w:spacing w:line="260" w:lineRule="exact"/>
        <w:rPr>
          <w:rFonts w:ascii="Verdana" w:hAnsi="Verdana" w:cs="Times New Roman"/>
          <w:sz w:val="20"/>
          <w:szCs w:val="20"/>
        </w:rPr>
      </w:pPr>
      <w:r w:rsidRPr="00A47859">
        <w:rPr>
          <w:rFonts w:ascii="Verdana" w:hAnsi="Verdana" w:cs="Times New Roman"/>
          <w:sz w:val="20"/>
          <w:szCs w:val="20"/>
        </w:rPr>
        <w:t>De ondergetekende:</w:t>
      </w:r>
    </w:p>
    <w:p w14:paraId="78A185DF" w14:textId="77777777" w:rsidR="00C901B3" w:rsidRPr="00A47859" w:rsidRDefault="00C901B3" w:rsidP="00BE6E4D">
      <w:pPr>
        <w:spacing w:line="260" w:lineRule="exact"/>
        <w:rPr>
          <w:rFonts w:ascii="Verdana" w:hAnsi="Verdana" w:cs="Times New Roman"/>
          <w:sz w:val="20"/>
          <w:szCs w:val="20"/>
        </w:rPr>
      </w:pPr>
    </w:p>
    <w:p w14:paraId="6799BED6" w14:textId="57EF5A12" w:rsidR="00C901B3" w:rsidRPr="00A47859" w:rsidRDefault="429119B5" w:rsidP="00BE6E4D">
      <w:pPr>
        <w:spacing w:line="260" w:lineRule="exact"/>
        <w:rPr>
          <w:rFonts w:ascii="Verdana" w:hAnsi="Verdana" w:cs="Times New Roman"/>
          <w:sz w:val="20"/>
          <w:szCs w:val="20"/>
        </w:rPr>
      </w:pPr>
      <w:r w:rsidRPr="00A47859">
        <w:rPr>
          <w:rFonts w:ascii="Verdana" w:hAnsi="Verdana" w:cs="Times New Roman"/>
          <w:sz w:val="20"/>
          <w:szCs w:val="20"/>
        </w:rPr>
        <w:t xml:space="preserve">[naam </w:t>
      </w:r>
      <w:r w:rsidR="00C901B3" w:rsidRPr="00A47859">
        <w:rPr>
          <w:rFonts w:ascii="Verdana" w:hAnsi="Verdana" w:cs="Times New Roman"/>
          <w:sz w:val="20"/>
          <w:szCs w:val="20"/>
        </w:rPr>
        <w:t>Reisonderneming X</w:t>
      </w:r>
      <w:r w:rsidR="4EEB4EAC" w:rsidRPr="00A47859">
        <w:rPr>
          <w:rFonts w:ascii="Verdana" w:hAnsi="Verdana" w:cs="Times New Roman"/>
          <w:sz w:val="20"/>
          <w:szCs w:val="20"/>
        </w:rPr>
        <w:t>]</w:t>
      </w:r>
      <w:r w:rsidR="00C901B3" w:rsidRPr="00A47859">
        <w:rPr>
          <w:rFonts w:ascii="Verdana" w:hAnsi="Verdana" w:cs="Times New Roman"/>
          <w:sz w:val="20"/>
          <w:szCs w:val="20"/>
        </w:rPr>
        <w:t xml:space="preserve"> gevestigd te […] (hierna: “X”) te dezer zake blijkens aangehecht uittreksel kamer van koophandel rechtsgeldig vertegenwoordigd door: […]</w:t>
      </w:r>
    </w:p>
    <w:p w14:paraId="103AF747" w14:textId="77777777" w:rsidR="00C901B3" w:rsidRPr="00A47859" w:rsidRDefault="00C901B3" w:rsidP="00BE6E4D">
      <w:pPr>
        <w:spacing w:line="260" w:lineRule="exact"/>
        <w:rPr>
          <w:rFonts w:ascii="Verdana" w:hAnsi="Verdana" w:cs="Times New Roman"/>
          <w:sz w:val="20"/>
          <w:szCs w:val="20"/>
        </w:rPr>
      </w:pPr>
    </w:p>
    <w:p w14:paraId="412D28F9" w14:textId="77777777" w:rsidR="00C901B3" w:rsidRPr="00A47859" w:rsidRDefault="00C901B3" w:rsidP="00BE6E4D">
      <w:pPr>
        <w:spacing w:after="240" w:line="260" w:lineRule="exact"/>
        <w:rPr>
          <w:rFonts w:ascii="Verdana" w:hAnsi="Verdana" w:cs="Times New Roman"/>
          <w:sz w:val="20"/>
          <w:szCs w:val="20"/>
        </w:rPr>
      </w:pPr>
      <w:r w:rsidRPr="00A47859">
        <w:rPr>
          <w:rFonts w:ascii="Verdana" w:hAnsi="Verdana" w:cs="Times New Roman"/>
          <w:sz w:val="20"/>
          <w:szCs w:val="20"/>
        </w:rPr>
        <w:t>In aanmerking nemende dat:</w:t>
      </w:r>
    </w:p>
    <w:p w14:paraId="7C89AB8D" w14:textId="6EA51D98" w:rsidR="00C901B3" w:rsidRPr="00A47859" w:rsidRDefault="00C901B3" w:rsidP="00BE6E4D">
      <w:pPr>
        <w:pStyle w:val="Lijstalinea"/>
        <w:numPr>
          <w:ilvl w:val="0"/>
          <w:numId w:val="4"/>
        </w:numPr>
        <w:spacing w:after="240" w:line="260" w:lineRule="exact"/>
        <w:ind w:left="426" w:hanging="426"/>
        <w:rPr>
          <w:rFonts w:ascii="Verdana" w:eastAsia="Times New Roman" w:hAnsi="Verdana"/>
          <w:sz w:val="20"/>
          <w:szCs w:val="20"/>
        </w:rPr>
      </w:pPr>
      <w:r w:rsidRPr="00A47859">
        <w:rPr>
          <w:rFonts w:ascii="Verdana" w:eastAsia="Times New Roman" w:hAnsi="Verdana"/>
          <w:sz w:val="20"/>
          <w:szCs w:val="20"/>
        </w:rPr>
        <w:t xml:space="preserve">X kennis genomen heeft het besluit van SGR van 14 maart 2020 (met ingangsdatum 16 maart 2020) omtrent de uitgifte van </w:t>
      </w:r>
      <w:proofErr w:type="spellStart"/>
      <w:r w:rsidRPr="00A47859">
        <w:rPr>
          <w:rFonts w:ascii="Verdana" w:eastAsia="Times New Roman" w:hAnsi="Verdana"/>
          <w:sz w:val="20"/>
          <w:szCs w:val="20"/>
        </w:rPr>
        <w:t>zg</w:t>
      </w:r>
      <w:proofErr w:type="spellEnd"/>
      <w:r w:rsidRPr="00A47859">
        <w:rPr>
          <w:rFonts w:ascii="Verdana" w:eastAsia="Times New Roman" w:hAnsi="Verdana"/>
          <w:sz w:val="20"/>
          <w:szCs w:val="20"/>
        </w:rPr>
        <w:t>. "Corona</w:t>
      </w:r>
      <w:r w:rsidR="002541E3" w:rsidRPr="00A47859">
        <w:rPr>
          <w:rFonts w:ascii="Verdana" w:eastAsia="Times New Roman" w:hAnsi="Verdana"/>
          <w:sz w:val="20"/>
          <w:szCs w:val="20"/>
        </w:rPr>
        <w:t>-</w:t>
      </w:r>
      <w:r w:rsidRPr="00A47859">
        <w:rPr>
          <w:rFonts w:ascii="Verdana" w:eastAsia="Times New Roman" w:hAnsi="Verdana"/>
          <w:sz w:val="20"/>
          <w:szCs w:val="20"/>
        </w:rPr>
        <w:t>vouchers” door organisatoren</w:t>
      </w:r>
      <w:r w:rsidR="00314C50" w:rsidRPr="00A47859">
        <w:rPr>
          <w:rFonts w:ascii="Verdana" w:eastAsia="Times New Roman" w:hAnsi="Verdana"/>
          <w:sz w:val="20"/>
          <w:szCs w:val="20"/>
        </w:rPr>
        <w:t xml:space="preserve"> die krachtens dit </w:t>
      </w:r>
      <w:r w:rsidR="00701BF2" w:rsidRPr="00A47859">
        <w:rPr>
          <w:rFonts w:ascii="Verdana" w:eastAsia="Times New Roman" w:hAnsi="Verdana"/>
          <w:sz w:val="20"/>
          <w:szCs w:val="20"/>
        </w:rPr>
        <w:t>besluit onder</w:t>
      </w:r>
      <w:r w:rsidRPr="00A47859">
        <w:rPr>
          <w:rFonts w:ascii="Verdana" w:eastAsia="Times New Roman" w:hAnsi="Verdana"/>
          <w:sz w:val="20"/>
          <w:szCs w:val="20"/>
        </w:rPr>
        <w:t xml:space="preserve"> SGR dekking uitgegeven mogen worden als de organisator de reisovereenkomst beëindigt in verband met onvermijdbare en buitengewone omstandigheden veroorzaakt door het Corona virus;</w:t>
      </w:r>
    </w:p>
    <w:p w14:paraId="48872AEC" w14:textId="4F6D45A1" w:rsidR="00C901B3" w:rsidRPr="00A47859" w:rsidRDefault="00C901B3" w:rsidP="00BE6E4D">
      <w:pPr>
        <w:pStyle w:val="Lijstalinea"/>
        <w:numPr>
          <w:ilvl w:val="0"/>
          <w:numId w:val="4"/>
        </w:numPr>
        <w:spacing w:after="240" w:line="260" w:lineRule="exact"/>
        <w:ind w:left="426" w:hanging="426"/>
        <w:rPr>
          <w:rFonts w:ascii="Verdana" w:eastAsia="Times New Roman" w:hAnsi="Verdana"/>
          <w:sz w:val="20"/>
          <w:szCs w:val="20"/>
        </w:rPr>
      </w:pPr>
      <w:r w:rsidRPr="00A47859">
        <w:rPr>
          <w:rFonts w:ascii="Verdana" w:eastAsia="Times New Roman" w:hAnsi="Verdana"/>
          <w:sz w:val="20"/>
          <w:szCs w:val="20"/>
        </w:rPr>
        <w:t>X, een organisator, in afwijking van de letterlijke tekst van het besluit van SGR van 14 maart 2020, eveneens Corona</w:t>
      </w:r>
      <w:r w:rsidR="002541E3" w:rsidRPr="00A47859">
        <w:rPr>
          <w:rFonts w:ascii="Verdana" w:eastAsia="Times New Roman" w:hAnsi="Verdana"/>
          <w:sz w:val="20"/>
          <w:szCs w:val="20"/>
        </w:rPr>
        <w:t>-</w:t>
      </w:r>
      <w:r w:rsidRPr="00A47859">
        <w:rPr>
          <w:rFonts w:ascii="Verdana" w:eastAsia="Times New Roman" w:hAnsi="Verdana"/>
          <w:sz w:val="20"/>
          <w:szCs w:val="20"/>
        </w:rPr>
        <w:t>vouchers bij reisovereenkomsten die middels bemiddeling door een doorverkoper/handelaar (hierna: “Reisagent”) tot stand zijn gekomen aan deze Reisagent wenst te verstrekken voor maximaal het netto bedrag (dat wil zeggen de consumentenprijs minus de aan de Reisagent verschuldigde commissie)</w:t>
      </w:r>
      <w:r w:rsidR="001E4277" w:rsidRPr="00A47859">
        <w:rPr>
          <w:rFonts w:ascii="Verdana" w:eastAsia="Times New Roman" w:hAnsi="Verdana"/>
          <w:sz w:val="20"/>
          <w:szCs w:val="20"/>
        </w:rPr>
        <w:t>.</w:t>
      </w:r>
      <w:r w:rsidRPr="00A47859">
        <w:rPr>
          <w:rFonts w:ascii="Verdana" w:eastAsia="Times New Roman" w:hAnsi="Verdana"/>
          <w:sz w:val="20"/>
          <w:szCs w:val="20"/>
        </w:rPr>
        <w:t xml:space="preserve"> </w:t>
      </w:r>
    </w:p>
    <w:p w14:paraId="6E6FBB88" w14:textId="606964C4" w:rsidR="00C901B3" w:rsidRPr="00A47859" w:rsidRDefault="00C901B3" w:rsidP="00BE6E4D">
      <w:pPr>
        <w:spacing w:after="240" w:line="260" w:lineRule="exact"/>
        <w:contextualSpacing/>
        <w:rPr>
          <w:rFonts w:ascii="Verdana" w:hAnsi="Verdana" w:cs="Times New Roman"/>
          <w:sz w:val="20"/>
          <w:szCs w:val="20"/>
        </w:rPr>
      </w:pPr>
      <w:r w:rsidRPr="00A47859">
        <w:rPr>
          <w:rFonts w:ascii="Verdana" w:eastAsia="Times New Roman" w:hAnsi="Verdana" w:cs="Times New Roman"/>
          <w:sz w:val="20"/>
          <w:szCs w:val="20"/>
        </w:rPr>
        <w:t xml:space="preserve">SGR, gelet op de wens van </w:t>
      </w:r>
      <w:r w:rsidR="00314C50" w:rsidRPr="00A47859">
        <w:rPr>
          <w:rFonts w:ascii="Verdana" w:eastAsia="Times New Roman" w:hAnsi="Verdana" w:cs="Times New Roman"/>
          <w:sz w:val="20"/>
          <w:szCs w:val="20"/>
        </w:rPr>
        <w:t xml:space="preserve">o.a. </w:t>
      </w:r>
      <w:r w:rsidRPr="00A47859">
        <w:rPr>
          <w:rFonts w:ascii="Verdana" w:eastAsia="Times New Roman" w:hAnsi="Verdana" w:cs="Times New Roman"/>
          <w:sz w:val="20"/>
          <w:szCs w:val="20"/>
        </w:rPr>
        <w:t xml:space="preserve">X, op […] een aanvullend bestuursbesluit heeft genomen en onder de in dat besluit genoemde voorwaarden akkoord gaat met het uitgeven door X, als organisator van deze </w:t>
      </w:r>
      <w:proofErr w:type="spellStart"/>
      <w:r w:rsidRPr="00A47859">
        <w:rPr>
          <w:rFonts w:ascii="Verdana" w:eastAsia="Times New Roman" w:hAnsi="Verdana" w:cs="Times New Roman"/>
          <w:sz w:val="20"/>
          <w:szCs w:val="20"/>
        </w:rPr>
        <w:t>zg</w:t>
      </w:r>
      <w:proofErr w:type="spellEnd"/>
      <w:r w:rsidRPr="00A47859">
        <w:rPr>
          <w:rFonts w:ascii="Verdana" w:eastAsia="Times New Roman" w:hAnsi="Verdana" w:cs="Times New Roman"/>
          <w:sz w:val="20"/>
          <w:szCs w:val="20"/>
        </w:rPr>
        <w:t>. “Netto</w:t>
      </w:r>
      <w:r w:rsidR="002541E3" w:rsidRPr="00A47859">
        <w:rPr>
          <w:rFonts w:ascii="Verdana" w:eastAsia="Times New Roman" w:hAnsi="Verdana" w:cs="Times New Roman"/>
          <w:sz w:val="20"/>
          <w:szCs w:val="20"/>
        </w:rPr>
        <w:t>-</w:t>
      </w:r>
      <w:r w:rsidRPr="00A47859">
        <w:rPr>
          <w:rFonts w:ascii="Verdana" w:eastAsia="Times New Roman" w:hAnsi="Verdana" w:cs="Times New Roman"/>
          <w:sz w:val="20"/>
          <w:szCs w:val="20"/>
        </w:rPr>
        <w:t xml:space="preserve">vouchers” </w:t>
      </w:r>
      <w:r w:rsidR="00590201" w:rsidRPr="00A47859">
        <w:rPr>
          <w:rFonts w:ascii="Verdana" w:eastAsia="Times New Roman" w:hAnsi="Verdana" w:cs="Times New Roman"/>
          <w:sz w:val="20"/>
          <w:szCs w:val="20"/>
        </w:rPr>
        <w:t xml:space="preserve">als X </w:t>
      </w:r>
      <w:r w:rsidRPr="00A47859">
        <w:rPr>
          <w:rFonts w:ascii="Verdana" w:eastAsia="Times New Roman" w:hAnsi="Verdana" w:cs="Times New Roman"/>
          <w:sz w:val="20"/>
          <w:szCs w:val="20"/>
        </w:rPr>
        <w:t>de voorgeschreven modelvoucher gebruikt;</w:t>
      </w:r>
      <w:bookmarkStart w:id="0" w:name="OpenAt"/>
      <w:bookmarkEnd w:id="0"/>
    </w:p>
    <w:p w14:paraId="4F7A4FC9" w14:textId="77777777" w:rsidR="00C901B3" w:rsidRPr="00A47859" w:rsidRDefault="00C901B3" w:rsidP="00BE6E4D">
      <w:pPr>
        <w:pStyle w:val="Lijstalinea"/>
        <w:spacing w:line="260" w:lineRule="exact"/>
        <w:ind w:left="0"/>
        <w:rPr>
          <w:rFonts w:ascii="Verdana" w:hAnsi="Verdana"/>
          <w:sz w:val="20"/>
          <w:szCs w:val="20"/>
        </w:rPr>
      </w:pPr>
      <w:r w:rsidRPr="00A47859">
        <w:rPr>
          <w:rFonts w:ascii="Verdana" w:hAnsi="Verdana"/>
          <w:sz w:val="20"/>
          <w:szCs w:val="20"/>
        </w:rPr>
        <w:t>Verklaart hierbij:</w:t>
      </w:r>
    </w:p>
    <w:p w14:paraId="2253A3C5" w14:textId="77777777" w:rsidR="00C901B3" w:rsidRPr="00A47859" w:rsidRDefault="00C901B3" w:rsidP="00BE6E4D">
      <w:pPr>
        <w:pStyle w:val="Lijstalinea"/>
        <w:spacing w:line="260" w:lineRule="exact"/>
        <w:ind w:left="0"/>
        <w:rPr>
          <w:rFonts w:ascii="Verdana" w:hAnsi="Verdana"/>
          <w:sz w:val="20"/>
          <w:szCs w:val="20"/>
        </w:rPr>
      </w:pPr>
    </w:p>
    <w:p w14:paraId="7DBE768F" w14:textId="53BD382A" w:rsidR="00C901B3" w:rsidRPr="00A47859" w:rsidRDefault="00C901B3" w:rsidP="00BE6E4D">
      <w:pPr>
        <w:numPr>
          <w:ilvl w:val="0"/>
          <w:numId w:val="2"/>
        </w:numPr>
        <w:spacing w:after="240" w:line="260" w:lineRule="exact"/>
        <w:ind w:left="426" w:hanging="426"/>
        <w:contextualSpacing/>
        <w:rPr>
          <w:rFonts w:ascii="Verdana" w:eastAsia="Times New Roman" w:hAnsi="Verdana" w:cs="Times New Roman"/>
          <w:sz w:val="20"/>
          <w:szCs w:val="20"/>
        </w:rPr>
      </w:pPr>
      <w:r w:rsidRPr="00A47859">
        <w:rPr>
          <w:rFonts w:ascii="Verdana" w:eastAsia="Times New Roman" w:hAnsi="Verdana" w:cs="Times New Roman"/>
          <w:sz w:val="20"/>
          <w:szCs w:val="20"/>
        </w:rPr>
        <w:t>Dat X zich bij de uitgifte van Netto</w:t>
      </w:r>
      <w:r w:rsidR="00A47859">
        <w:rPr>
          <w:rFonts w:ascii="Verdana" w:eastAsia="Times New Roman" w:hAnsi="Verdana" w:cs="Times New Roman"/>
          <w:sz w:val="20"/>
          <w:szCs w:val="20"/>
        </w:rPr>
        <w:t>-</w:t>
      </w:r>
      <w:r w:rsidRPr="00A47859">
        <w:rPr>
          <w:rFonts w:ascii="Verdana" w:eastAsia="Times New Roman" w:hAnsi="Verdana" w:cs="Times New Roman"/>
          <w:sz w:val="20"/>
          <w:szCs w:val="20"/>
        </w:rPr>
        <w:t xml:space="preserve">vouchers aan de voorwaarden genoemd in het bestuursbesluit van […] 2020 zal houden en de voorgeschreven modelvoucher zal gebruiken; </w:t>
      </w:r>
    </w:p>
    <w:p w14:paraId="0ED73C6B" w14:textId="32334436" w:rsidR="00C901B3" w:rsidRPr="00A47859" w:rsidRDefault="00C901B3" w:rsidP="00BE6E4D">
      <w:pPr>
        <w:numPr>
          <w:ilvl w:val="0"/>
          <w:numId w:val="2"/>
        </w:numPr>
        <w:spacing w:after="240" w:line="260" w:lineRule="exact"/>
        <w:ind w:left="426" w:hanging="426"/>
        <w:contextualSpacing/>
        <w:rPr>
          <w:rFonts w:ascii="Verdana" w:eastAsia="Times New Roman" w:hAnsi="Verdana" w:cs="Times New Roman"/>
          <w:sz w:val="20"/>
          <w:szCs w:val="20"/>
        </w:rPr>
      </w:pPr>
      <w:r w:rsidRPr="00A47859">
        <w:rPr>
          <w:rFonts w:ascii="Verdana" w:eastAsia="Times New Roman" w:hAnsi="Verdana" w:cs="Times New Roman"/>
          <w:sz w:val="20"/>
          <w:szCs w:val="20"/>
        </w:rPr>
        <w:t xml:space="preserve">Op de </w:t>
      </w:r>
      <w:r w:rsidR="00701BF2" w:rsidRPr="00A47859">
        <w:rPr>
          <w:rFonts w:ascii="Verdana" w:eastAsia="Times New Roman" w:hAnsi="Verdana" w:cs="Times New Roman"/>
          <w:sz w:val="20"/>
          <w:szCs w:val="20"/>
        </w:rPr>
        <w:t>Netto</w:t>
      </w:r>
      <w:r w:rsidR="002541E3" w:rsidRPr="00A47859">
        <w:rPr>
          <w:rFonts w:ascii="Verdana" w:eastAsia="Times New Roman" w:hAnsi="Verdana" w:cs="Times New Roman"/>
          <w:sz w:val="20"/>
          <w:szCs w:val="20"/>
        </w:rPr>
        <w:t>-</w:t>
      </w:r>
      <w:r w:rsidR="00701BF2" w:rsidRPr="00A47859">
        <w:rPr>
          <w:rFonts w:ascii="Verdana" w:eastAsia="Times New Roman" w:hAnsi="Verdana" w:cs="Times New Roman"/>
          <w:sz w:val="20"/>
          <w:szCs w:val="20"/>
        </w:rPr>
        <w:t>vouchers</w:t>
      </w:r>
      <w:r w:rsidR="002541E3" w:rsidRPr="00A47859">
        <w:rPr>
          <w:rFonts w:ascii="Verdana" w:eastAsia="Times New Roman" w:hAnsi="Verdana" w:cs="Times New Roman"/>
          <w:sz w:val="20"/>
          <w:szCs w:val="20"/>
        </w:rPr>
        <w:t xml:space="preserve"> die </w:t>
      </w:r>
      <w:r w:rsidRPr="00A47859">
        <w:rPr>
          <w:rFonts w:ascii="Verdana" w:eastAsia="Times New Roman" w:hAnsi="Verdana" w:cs="Times New Roman"/>
          <w:sz w:val="20"/>
          <w:szCs w:val="20"/>
        </w:rPr>
        <w:t xml:space="preserve">X als organisator aan de Reisagent uitgeeft, </w:t>
      </w:r>
      <w:r w:rsidR="00701BF2" w:rsidRPr="00A47859">
        <w:rPr>
          <w:rFonts w:ascii="Verdana" w:eastAsia="Times New Roman" w:hAnsi="Verdana" w:cs="Times New Roman"/>
          <w:sz w:val="20"/>
          <w:szCs w:val="20"/>
        </w:rPr>
        <w:t>zal de</w:t>
      </w:r>
      <w:r w:rsidRPr="00A47859">
        <w:rPr>
          <w:rFonts w:ascii="Verdana" w:eastAsia="Times New Roman" w:hAnsi="Verdana" w:cs="Times New Roman"/>
          <w:sz w:val="20"/>
          <w:szCs w:val="20"/>
        </w:rPr>
        <w:t xml:space="preserve"> vermelde waarde gelijk zijn aan het hiervoor bedoelde netto bedrag (dat wil zeggen de consumentenprijs minus de aan de Reisage</w:t>
      </w:r>
      <w:bookmarkStart w:id="1" w:name="_GoBack"/>
      <w:bookmarkEnd w:id="1"/>
      <w:r w:rsidRPr="00A47859">
        <w:rPr>
          <w:rFonts w:ascii="Verdana" w:eastAsia="Times New Roman" w:hAnsi="Verdana" w:cs="Times New Roman"/>
          <w:sz w:val="20"/>
          <w:szCs w:val="20"/>
        </w:rPr>
        <w:t>nt verschuldigde commissie</w:t>
      </w:r>
      <w:r w:rsidR="00590201" w:rsidRPr="00A47859">
        <w:rPr>
          <w:rFonts w:ascii="Verdana" w:eastAsia="Times New Roman" w:hAnsi="Verdana" w:cs="Times New Roman"/>
          <w:sz w:val="20"/>
          <w:szCs w:val="20"/>
        </w:rPr>
        <w:t>)</w:t>
      </w:r>
      <w:r w:rsidR="00701BF2" w:rsidRPr="00A47859">
        <w:rPr>
          <w:rFonts w:ascii="Verdana" w:eastAsia="Times New Roman" w:hAnsi="Verdana" w:cs="Times New Roman"/>
          <w:sz w:val="20"/>
          <w:szCs w:val="20"/>
        </w:rPr>
        <w:t>.</w:t>
      </w:r>
      <w:r w:rsidRPr="00A47859">
        <w:rPr>
          <w:rFonts w:ascii="Verdana" w:eastAsia="Times New Roman" w:hAnsi="Verdana" w:cs="Times New Roman"/>
          <w:strike/>
          <w:sz w:val="20"/>
          <w:szCs w:val="20"/>
        </w:rPr>
        <w:t xml:space="preserve"> </w:t>
      </w:r>
    </w:p>
    <w:p w14:paraId="61E617B2" w14:textId="39D89597" w:rsidR="00314C50" w:rsidRPr="00A47859" w:rsidRDefault="00C901B3" w:rsidP="00BE6E4D">
      <w:pPr>
        <w:numPr>
          <w:ilvl w:val="0"/>
          <w:numId w:val="2"/>
        </w:numPr>
        <w:spacing w:line="260" w:lineRule="exact"/>
        <w:ind w:left="426" w:hanging="426"/>
        <w:rPr>
          <w:rFonts w:ascii="Verdana" w:eastAsia="Times New Roman" w:hAnsi="Verdana" w:cs="Times New Roman"/>
          <w:sz w:val="20"/>
          <w:szCs w:val="20"/>
        </w:rPr>
      </w:pPr>
      <w:r w:rsidRPr="00A47859">
        <w:rPr>
          <w:rFonts w:ascii="Verdana" w:eastAsia="Times New Roman" w:hAnsi="Verdana" w:cs="Times New Roman"/>
          <w:sz w:val="20"/>
          <w:szCs w:val="20"/>
        </w:rPr>
        <w:t>Als X om haar moverende redenen een</w:t>
      </w:r>
      <w:r w:rsidR="00314C50" w:rsidRPr="00A47859">
        <w:rPr>
          <w:rFonts w:ascii="Verdana" w:eastAsia="Times New Roman" w:hAnsi="Verdana" w:cs="Times New Roman"/>
          <w:sz w:val="20"/>
          <w:szCs w:val="20"/>
        </w:rPr>
        <w:t xml:space="preserve"> </w:t>
      </w:r>
      <w:r w:rsidRPr="00A47859">
        <w:rPr>
          <w:rFonts w:ascii="Verdana" w:eastAsia="Times New Roman" w:hAnsi="Verdana" w:cs="Times New Roman"/>
          <w:sz w:val="20"/>
          <w:szCs w:val="20"/>
        </w:rPr>
        <w:t>Netto</w:t>
      </w:r>
      <w:r w:rsidR="002541E3" w:rsidRPr="00A47859">
        <w:rPr>
          <w:rFonts w:ascii="Verdana" w:eastAsia="Times New Roman" w:hAnsi="Verdana" w:cs="Times New Roman"/>
          <w:sz w:val="20"/>
          <w:szCs w:val="20"/>
        </w:rPr>
        <w:t>-</w:t>
      </w:r>
      <w:r w:rsidRPr="00A47859">
        <w:rPr>
          <w:rFonts w:ascii="Verdana" w:eastAsia="Times New Roman" w:hAnsi="Verdana" w:cs="Times New Roman"/>
          <w:sz w:val="20"/>
          <w:szCs w:val="20"/>
        </w:rPr>
        <w:t>voucher</w:t>
      </w:r>
      <w:r w:rsidR="00701BF2" w:rsidRPr="00A47859">
        <w:rPr>
          <w:rFonts w:ascii="Verdana" w:eastAsia="Times New Roman" w:hAnsi="Verdana" w:cs="Times New Roman"/>
          <w:sz w:val="20"/>
          <w:szCs w:val="20"/>
        </w:rPr>
        <w:t xml:space="preserve"> </w:t>
      </w:r>
      <w:r w:rsidR="00314C50" w:rsidRPr="00A47859">
        <w:rPr>
          <w:rFonts w:ascii="Verdana" w:eastAsia="Times New Roman" w:hAnsi="Verdana" w:cs="Times New Roman"/>
          <w:sz w:val="20"/>
          <w:szCs w:val="20"/>
        </w:rPr>
        <w:t xml:space="preserve">als omschreven in de </w:t>
      </w:r>
      <w:r w:rsidR="00701BF2" w:rsidRPr="00A47859">
        <w:rPr>
          <w:rFonts w:ascii="Verdana" w:eastAsia="Times New Roman" w:hAnsi="Verdana" w:cs="Times New Roman"/>
          <w:sz w:val="20"/>
          <w:szCs w:val="20"/>
        </w:rPr>
        <w:t>considerans uitgeeft,</w:t>
      </w:r>
      <w:r w:rsidRPr="00A47859">
        <w:rPr>
          <w:rFonts w:ascii="Verdana" w:eastAsia="Times New Roman" w:hAnsi="Verdana" w:cs="Times New Roman"/>
          <w:sz w:val="20"/>
          <w:szCs w:val="20"/>
        </w:rPr>
        <w:t xml:space="preserve"> dan verklaart organisator hierbij dat de reiziger een vervangende reis bij haar kan boeken ter waarde van het bruto bedrag (dat wil zeggen de consumentenprijs inclusief de aan de Reisagent verschuldigde commissie)</w:t>
      </w:r>
      <w:r w:rsidR="00701BF2" w:rsidRPr="00A47859">
        <w:rPr>
          <w:rFonts w:ascii="Verdana" w:eastAsia="Times New Roman" w:hAnsi="Verdana" w:cs="Times New Roman"/>
          <w:sz w:val="20"/>
          <w:szCs w:val="20"/>
        </w:rPr>
        <w:t>.</w:t>
      </w:r>
      <w:r w:rsidRPr="00A47859">
        <w:rPr>
          <w:rFonts w:ascii="Verdana" w:eastAsia="Times New Roman" w:hAnsi="Verdana" w:cs="Times New Roman"/>
          <w:sz w:val="20"/>
          <w:szCs w:val="20"/>
        </w:rPr>
        <w:t xml:space="preserve"> </w:t>
      </w:r>
    </w:p>
    <w:p w14:paraId="7235A112" w14:textId="37FB9248" w:rsidR="00C901B3" w:rsidRPr="00A47859" w:rsidRDefault="00314C50" w:rsidP="00BE6E4D">
      <w:pPr>
        <w:numPr>
          <w:ilvl w:val="0"/>
          <w:numId w:val="2"/>
        </w:numPr>
        <w:spacing w:line="260" w:lineRule="exact"/>
        <w:ind w:left="426" w:hanging="426"/>
        <w:rPr>
          <w:rFonts w:ascii="Verdana" w:eastAsia="Times New Roman" w:hAnsi="Verdana" w:cs="Times New Roman"/>
          <w:sz w:val="20"/>
          <w:szCs w:val="20"/>
        </w:rPr>
      </w:pPr>
      <w:r w:rsidRPr="00A47859">
        <w:rPr>
          <w:rFonts w:ascii="Verdana" w:eastAsia="Times New Roman" w:hAnsi="Verdana" w:cs="Times New Roman"/>
          <w:sz w:val="20"/>
          <w:szCs w:val="20"/>
        </w:rPr>
        <w:t>B</w:t>
      </w:r>
      <w:r w:rsidR="00C901B3" w:rsidRPr="00A47859">
        <w:rPr>
          <w:rFonts w:ascii="Verdana" w:eastAsia="Times New Roman" w:hAnsi="Verdana" w:cs="Times New Roman"/>
          <w:sz w:val="20"/>
          <w:szCs w:val="20"/>
        </w:rPr>
        <w:t xml:space="preserve">ij faillissement van de </w:t>
      </w:r>
      <w:r w:rsidR="00701BF2" w:rsidRPr="00A47859">
        <w:rPr>
          <w:rFonts w:ascii="Verdana" w:eastAsia="Times New Roman" w:hAnsi="Verdana" w:cs="Times New Roman"/>
          <w:sz w:val="20"/>
          <w:szCs w:val="20"/>
        </w:rPr>
        <w:t>Reisagent zal</w:t>
      </w:r>
      <w:r w:rsidRPr="00A47859">
        <w:rPr>
          <w:rFonts w:ascii="Verdana" w:eastAsia="Times New Roman" w:hAnsi="Verdana" w:cs="Times New Roman"/>
          <w:sz w:val="20"/>
          <w:szCs w:val="20"/>
        </w:rPr>
        <w:t xml:space="preserve"> X </w:t>
      </w:r>
      <w:r w:rsidR="00C901B3" w:rsidRPr="00A47859">
        <w:rPr>
          <w:rFonts w:ascii="Verdana" w:eastAsia="Times New Roman" w:hAnsi="Verdana" w:cs="Times New Roman"/>
          <w:sz w:val="20"/>
          <w:szCs w:val="20"/>
        </w:rPr>
        <w:t xml:space="preserve">aan SGR op eerste afroep deze bruto waarde van de voucher aan de reiziger </w:t>
      </w:r>
      <w:r w:rsidR="06D02DDE" w:rsidRPr="00A47859">
        <w:rPr>
          <w:rFonts w:ascii="Verdana" w:eastAsia="Times New Roman" w:hAnsi="Verdana" w:cs="Times New Roman"/>
          <w:sz w:val="20"/>
          <w:szCs w:val="20"/>
        </w:rPr>
        <w:t xml:space="preserve">of aan SGR </w:t>
      </w:r>
      <w:r w:rsidR="00C901B3" w:rsidRPr="00A47859">
        <w:rPr>
          <w:rFonts w:ascii="Verdana" w:eastAsia="Times New Roman" w:hAnsi="Verdana" w:cs="Times New Roman"/>
          <w:sz w:val="20"/>
          <w:szCs w:val="20"/>
        </w:rPr>
        <w:t>vergoed</w:t>
      </w:r>
      <w:r w:rsidRPr="00A47859">
        <w:rPr>
          <w:rFonts w:ascii="Verdana" w:eastAsia="Times New Roman" w:hAnsi="Verdana" w:cs="Times New Roman"/>
          <w:sz w:val="20"/>
          <w:szCs w:val="20"/>
        </w:rPr>
        <w:t>en</w:t>
      </w:r>
      <w:r w:rsidR="00C901B3" w:rsidRPr="00A47859">
        <w:rPr>
          <w:rFonts w:ascii="Verdana" w:eastAsia="Times New Roman" w:hAnsi="Verdana" w:cs="Times New Roman"/>
          <w:sz w:val="20"/>
          <w:szCs w:val="20"/>
        </w:rPr>
        <w:t xml:space="preserve"> </w:t>
      </w:r>
    </w:p>
    <w:p w14:paraId="0E712554" w14:textId="1CC1E8DC" w:rsidR="00C901B3" w:rsidRPr="00A47859" w:rsidRDefault="00C901B3" w:rsidP="00BE6E4D">
      <w:pPr>
        <w:numPr>
          <w:ilvl w:val="0"/>
          <w:numId w:val="2"/>
        </w:numPr>
        <w:spacing w:line="260" w:lineRule="exact"/>
        <w:ind w:left="426" w:hanging="426"/>
        <w:rPr>
          <w:rFonts w:ascii="Verdana" w:eastAsia="Times New Roman" w:hAnsi="Verdana" w:cs="Times New Roman"/>
          <w:sz w:val="20"/>
          <w:szCs w:val="20"/>
        </w:rPr>
      </w:pPr>
      <w:r w:rsidRPr="00A47859">
        <w:rPr>
          <w:rFonts w:ascii="Verdana" w:eastAsia="Times New Roman" w:hAnsi="Verdana" w:cs="Times New Roman"/>
          <w:sz w:val="20"/>
          <w:szCs w:val="20"/>
        </w:rPr>
        <w:t>De organisator zal op eerste verzoek van SGR opgave doen van de omvang en waarde van de uitgegeven Netto</w:t>
      </w:r>
      <w:r w:rsidR="002541E3" w:rsidRPr="00A47859">
        <w:rPr>
          <w:rFonts w:ascii="Verdana" w:eastAsia="Times New Roman" w:hAnsi="Verdana" w:cs="Times New Roman"/>
          <w:sz w:val="20"/>
          <w:szCs w:val="20"/>
        </w:rPr>
        <w:t>-</w:t>
      </w:r>
      <w:r w:rsidRPr="00A47859">
        <w:rPr>
          <w:rFonts w:ascii="Verdana" w:eastAsia="Times New Roman" w:hAnsi="Verdana" w:cs="Times New Roman"/>
          <w:sz w:val="20"/>
          <w:szCs w:val="20"/>
        </w:rPr>
        <w:t xml:space="preserve">vouchers, desgewenst uitgesplitst en gespecificeerd naar de </w:t>
      </w:r>
      <w:r w:rsidR="00701BF2" w:rsidRPr="00A47859">
        <w:rPr>
          <w:rFonts w:ascii="Verdana" w:eastAsia="Times New Roman" w:hAnsi="Verdana" w:cs="Times New Roman"/>
          <w:sz w:val="20"/>
          <w:szCs w:val="20"/>
        </w:rPr>
        <w:t>R</w:t>
      </w:r>
      <w:r w:rsidRPr="00A47859">
        <w:rPr>
          <w:rFonts w:ascii="Verdana" w:eastAsia="Times New Roman" w:hAnsi="Verdana" w:cs="Times New Roman"/>
          <w:sz w:val="20"/>
          <w:szCs w:val="20"/>
        </w:rPr>
        <w:t xml:space="preserve">eisagent en meewerken aan het inzichtelijk maken voor SGR van de waarde van de vouchers </w:t>
      </w:r>
      <w:r w:rsidR="00314C50" w:rsidRPr="00A47859">
        <w:rPr>
          <w:rFonts w:ascii="Verdana" w:eastAsia="Times New Roman" w:hAnsi="Verdana" w:cs="Times New Roman"/>
          <w:sz w:val="20"/>
          <w:szCs w:val="20"/>
        </w:rPr>
        <w:t xml:space="preserve">zoals die bruto dus met inbegrip van de commissie had moeten luiden en </w:t>
      </w:r>
      <w:r w:rsidRPr="00A47859">
        <w:rPr>
          <w:rFonts w:ascii="Verdana" w:eastAsia="Times New Roman" w:hAnsi="Verdana" w:cs="Times New Roman"/>
          <w:sz w:val="20"/>
          <w:szCs w:val="20"/>
        </w:rPr>
        <w:t xml:space="preserve">die zich in de administratie van de </w:t>
      </w:r>
      <w:r w:rsidR="00590201" w:rsidRPr="00A47859">
        <w:rPr>
          <w:rFonts w:ascii="Verdana" w:eastAsia="Times New Roman" w:hAnsi="Verdana" w:cs="Times New Roman"/>
          <w:sz w:val="20"/>
          <w:szCs w:val="20"/>
        </w:rPr>
        <w:t>R</w:t>
      </w:r>
      <w:r w:rsidRPr="00A47859">
        <w:rPr>
          <w:rFonts w:ascii="Verdana" w:eastAsia="Times New Roman" w:hAnsi="Verdana" w:cs="Times New Roman"/>
          <w:sz w:val="20"/>
          <w:szCs w:val="20"/>
        </w:rPr>
        <w:t>eisagent bevinden.</w:t>
      </w:r>
    </w:p>
    <w:p w14:paraId="25B1CFAC" w14:textId="77777777" w:rsidR="00C901B3" w:rsidRPr="00A47859" w:rsidRDefault="00C901B3" w:rsidP="00BE6E4D">
      <w:pPr>
        <w:spacing w:line="260" w:lineRule="exact"/>
        <w:rPr>
          <w:rFonts w:ascii="Verdana" w:hAnsi="Verdana" w:cs="Times New Roman"/>
          <w:sz w:val="20"/>
          <w:szCs w:val="20"/>
        </w:rPr>
      </w:pPr>
    </w:p>
    <w:p w14:paraId="3178D041" w14:textId="6FEE1715" w:rsidR="00C901B3" w:rsidRPr="00A47859" w:rsidRDefault="00C901B3" w:rsidP="00BE6E4D">
      <w:pPr>
        <w:spacing w:line="260" w:lineRule="exact"/>
        <w:rPr>
          <w:rFonts w:ascii="Verdana" w:hAnsi="Verdana" w:cs="Times New Roman"/>
          <w:sz w:val="20"/>
          <w:szCs w:val="20"/>
        </w:rPr>
      </w:pPr>
      <w:r w:rsidRPr="00A47859">
        <w:rPr>
          <w:rFonts w:ascii="Verdana" w:hAnsi="Verdana" w:cs="Times New Roman"/>
          <w:sz w:val="20"/>
          <w:szCs w:val="20"/>
        </w:rPr>
        <w:t>Aldus verklaar</w:t>
      </w:r>
      <w:r w:rsidR="00F21A7E" w:rsidRPr="00A47859">
        <w:rPr>
          <w:rFonts w:ascii="Verdana" w:hAnsi="Verdana" w:cs="Times New Roman"/>
          <w:sz w:val="20"/>
          <w:szCs w:val="20"/>
        </w:rPr>
        <w:t>d</w:t>
      </w:r>
      <w:r w:rsidRPr="00A47859">
        <w:rPr>
          <w:rFonts w:ascii="Verdana" w:hAnsi="Verdana" w:cs="Times New Roman"/>
          <w:sz w:val="20"/>
          <w:szCs w:val="20"/>
        </w:rPr>
        <w:t xml:space="preserve"> en ondertekend te […] op […] door:</w:t>
      </w:r>
    </w:p>
    <w:p w14:paraId="05E41FFA" w14:textId="40DD1F40" w:rsidR="00F55304" w:rsidRPr="00A47859" w:rsidRDefault="00C901B3" w:rsidP="00BE6E4D">
      <w:pPr>
        <w:spacing w:line="260" w:lineRule="exact"/>
        <w:rPr>
          <w:rFonts w:ascii="Verdana" w:hAnsi="Verdana" w:cs="Times New Roman"/>
          <w:sz w:val="20"/>
          <w:szCs w:val="20"/>
        </w:rPr>
      </w:pPr>
      <w:r w:rsidRPr="00A47859">
        <w:rPr>
          <w:rFonts w:ascii="Verdana" w:hAnsi="Verdana" w:cs="Times New Roman"/>
          <w:b/>
          <w:bCs/>
          <w:i/>
          <w:iCs/>
          <w:sz w:val="20"/>
          <w:szCs w:val="20"/>
        </w:rPr>
        <w:t>……</w:t>
      </w:r>
    </w:p>
    <w:sectPr w:rsidR="00F55304" w:rsidRPr="00A4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767CA"/>
    <w:multiLevelType w:val="hybridMultilevel"/>
    <w:tmpl w:val="ED2659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7AFA2679"/>
    <w:multiLevelType w:val="hybridMultilevel"/>
    <w:tmpl w:val="350A35AC"/>
    <w:lvl w:ilvl="0" w:tplc="04130009">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7E031782"/>
    <w:multiLevelType w:val="hybridMultilevel"/>
    <w:tmpl w:val="344C9B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2CDB3C-DC1B-4CED-A302-A8E545DEED16}"/>
    <w:docVar w:name="dgnword-eventsink" w:val="483992280"/>
  </w:docVars>
  <w:rsids>
    <w:rsidRoot w:val="00C901B3"/>
    <w:rsid w:val="001605EA"/>
    <w:rsid w:val="001E4277"/>
    <w:rsid w:val="002541E3"/>
    <w:rsid w:val="00314C50"/>
    <w:rsid w:val="0045734F"/>
    <w:rsid w:val="00590201"/>
    <w:rsid w:val="00701BF2"/>
    <w:rsid w:val="00711E7D"/>
    <w:rsid w:val="00833FE7"/>
    <w:rsid w:val="00917CD8"/>
    <w:rsid w:val="009357A8"/>
    <w:rsid w:val="009424A9"/>
    <w:rsid w:val="009A49B8"/>
    <w:rsid w:val="009C6ACC"/>
    <w:rsid w:val="00A47859"/>
    <w:rsid w:val="00B6468C"/>
    <w:rsid w:val="00BE6E4D"/>
    <w:rsid w:val="00C901B3"/>
    <w:rsid w:val="00F21A7E"/>
    <w:rsid w:val="06D02DDE"/>
    <w:rsid w:val="429119B5"/>
    <w:rsid w:val="4EEB4EAC"/>
    <w:rsid w:val="65D6C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A37B"/>
  <w15:chartTrackingRefBased/>
  <w15:docId w15:val="{592D28A9-0AE1-43E1-BBCB-98A61C53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01B3"/>
    <w:pPr>
      <w:spacing w:after="0" w:line="320" w:lineRule="atLeast"/>
    </w:pPr>
    <w:rPr>
      <w:rFonts w:ascii="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01B3"/>
    <w:pPr>
      <w:spacing w:line="240" w:lineRule="auto"/>
      <w:ind w:left="720"/>
      <w:contextualSpacing/>
    </w:pPr>
    <w:rPr>
      <w:rFonts w:ascii="Times New Roman" w:hAnsi="Times New Roman" w:cs="Times New Roman"/>
    </w:rPr>
  </w:style>
  <w:style w:type="paragraph" w:styleId="Ballontekst">
    <w:name w:val="Balloon Text"/>
    <w:basedOn w:val="Standaard"/>
    <w:link w:val="BallontekstChar"/>
    <w:uiPriority w:val="99"/>
    <w:semiHidden/>
    <w:unhideWhenUsed/>
    <w:rsid w:val="00314C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4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291FBCB5F2A4993F55AADA787B781" ma:contentTypeVersion="9" ma:contentTypeDescription="Een nieuw document maken." ma:contentTypeScope="" ma:versionID="693ca73837011e43741e1633dfd843b4">
  <xsd:schema xmlns:xsd="http://www.w3.org/2001/XMLSchema" xmlns:xs="http://www.w3.org/2001/XMLSchema" xmlns:p="http://schemas.microsoft.com/office/2006/metadata/properties" xmlns:ns2="c60d26b0-b133-47d6-b689-f8aab9a877d7" xmlns:ns3="4aa1ae84-5f01-4ab8-b442-ca04baceed80" targetNamespace="http://schemas.microsoft.com/office/2006/metadata/properties" ma:root="true" ma:fieldsID="3ee5ad118ce5643432fca79cb6f97a55" ns2:_="" ns3:_="">
    <xsd:import namespace="c60d26b0-b133-47d6-b689-f8aab9a877d7"/>
    <xsd:import namespace="4aa1ae84-5f01-4ab8-b442-ca04baceed8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d26b0-b133-47d6-b689-f8aab9a87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1ae84-5f01-4ab8-b442-ca04baceed8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AA3D1-4A13-449D-AEAB-5A0BC432E90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aa1ae84-5f01-4ab8-b442-ca04baceed80"/>
    <ds:schemaRef ds:uri="http://purl.org/dc/terms/"/>
    <ds:schemaRef ds:uri="http://schemas.openxmlformats.org/package/2006/metadata/core-properties"/>
    <ds:schemaRef ds:uri="c60d26b0-b133-47d6-b689-f8aab9a877d7"/>
    <ds:schemaRef ds:uri="http://www.w3.org/XML/1998/namespace"/>
  </ds:schemaRefs>
</ds:datastoreItem>
</file>

<file path=customXml/itemProps2.xml><?xml version="1.0" encoding="utf-8"?>
<ds:datastoreItem xmlns:ds="http://schemas.openxmlformats.org/officeDocument/2006/customXml" ds:itemID="{B6C95677-C86D-435C-95C9-6A480C0EF53D}">
  <ds:schemaRefs>
    <ds:schemaRef ds:uri="http://schemas.microsoft.com/sharepoint/v3/contenttype/forms"/>
  </ds:schemaRefs>
</ds:datastoreItem>
</file>

<file path=customXml/itemProps3.xml><?xml version="1.0" encoding="utf-8"?>
<ds:datastoreItem xmlns:ds="http://schemas.openxmlformats.org/officeDocument/2006/customXml" ds:itemID="{E3AF6E79-9F06-4329-8ADA-D19889143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d26b0-b133-47d6-b689-f8aab9a877d7"/>
    <ds:schemaRef ds:uri="4aa1ae84-5f01-4ab8-b442-ca04bacee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TUI WesternRegion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Jegerings B.W.E.J. Brianne</dc:creator>
  <cp:keywords/>
  <dc:description/>
  <cp:lastModifiedBy>Ceyda Sahan | SGR SGRZ Calamiteitenfonds</cp:lastModifiedBy>
  <cp:revision>2</cp:revision>
  <cp:lastPrinted>2020-04-24T12:58:00Z</cp:lastPrinted>
  <dcterms:created xsi:type="dcterms:W3CDTF">2020-04-28T12:37:00Z</dcterms:created>
  <dcterms:modified xsi:type="dcterms:W3CDTF">2020-04-28T12:37:00Z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0x01010075C291FBCB5F2A4993F55AADA787B781</vt:lpwstr>
  </property>
  <property fmtid="{D5CDD505-2E9C-101B-9397-08002B2CF9AE}" pid="3" name="ContentType">
    <vt:lpwstr>DMS Document</vt:lpwstr>
  </property>
  <property fmtid="{D5CDD505-2E9C-101B-9397-08002B2CF9AE}" pid="4" name="ClientCode">
    <vt:lpwstr>10488</vt:lpwstr>
  </property>
  <property fmtid="{D5CDD505-2E9C-101B-9397-08002B2CF9AE}" pid="5" name="ClientName">
    <vt:lpwstr>Stichting Garantiefonds Reisgelden (SGR)</vt:lpwstr>
  </property>
  <property fmtid="{D5CDD505-2E9C-101B-9397-08002B2CF9AE}" pid="6" name="MatterCode">
    <vt:lpwstr>400354</vt:lpwstr>
  </property>
  <property fmtid="{D5CDD505-2E9C-101B-9397-08002B2CF9AE}" pid="7" name="MatterName">
    <vt:lpwstr>SGR / Corona voucher</vt:lpwstr>
  </property>
  <property fmtid="{D5CDD505-2E9C-101B-9397-08002B2CF9AE}" pid="8" name="Created">
    <vt:lpwstr>2020-04-24T11:43:00+00:00</vt:lpwstr>
  </property>
  <property fmtid="{D5CDD505-2E9C-101B-9397-08002B2CF9AE}" pid="9" name="_dlc_DocIdItemGuid">
    <vt:lpwstr>7dfb24d3-b8d9-41c8-b126-9722033bba61</vt:lpwstr>
  </property>
  <property fmtid="{D5CDD505-2E9C-101B-9397-08002B2CF9AE}" pid="10" name="Modified">
    <vt:lpwstr>2020-04-24T11:43:00+00:00</vt:lpwstr>
  </property>
</Properties>
</file>